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1" w:rsidRDefault="00201F06">
      <w:r>
        <w:t>Notícia nº 05</w:t>
      </w:r>
      <w:bookmarkStart w:id="0" w:name="_GoBack"/>
      <w:bookmarkEnd w:id="0"/>
    </w:p>
    <w:p w:rsidR="00227AE7" w:rsidRPr="00227AE7" w:rsidRDefault="00227AE7" w:rsidP="00227AE7">
      <w:pPr>
        <w:shd w:val="clear" w:color="auto" w:fill="B2B2B2"/>
        <w:spacing w:after="0" w:line="36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B2B2B"/>
          <w:sz w:val="24"/>
          <w:szCs w:val="24"/>
          <w:lang w:eastAsia="pt-BR"/>
        </w:rPr>
        <w:drawing>
          <wp:inline distT="0" distB="0" distL="0" distR="0">
            <wp:extent cx="5429250" cy="3005478"/>
            <wp:effectExtent l="0" t="0" r="0" b="4445"/>
            <wp:docPr id="1" name="Imagem 1" descr="dica-01_cinto-de-segura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a-01_cinto-de-seguran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0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AE7" w:rsidRPr="00227AE7" w:rsidRDefault="00227AE7" w:rsidP="00227AE7">
      <w:pPr>
        <w:spacing w:after="180" w:line="240" w:lineRule="auto"/>
        <w:textAlignment w:val="baseline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</w:pPr>
      <w:r w:rsidRPr="00227AE7"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  <w:t>Passageiros devem adotar hábito de usar o cinto de segurança nas viagens de ônibus</w:t>
      </w:r>
    </w:p>
    <w:p w:rsidR="00227AE7" w:rsidRPr="00227AE7" w:rsidRDefault="00227AE7" w:rsidP="00227AE7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caps/>
          <w:color w:val="767676"/>
          <w:sz w:val="16"/>
          <w:szCs w:val="16"/>
          <w:lang w:eastAsia="pt-BR"/>
        </w:rPr>
      </w:pPr>
      <w:hyperlink r:id="rId6" w:history="1">
        <w:r w:rsidRPr="00227AE7">
          <w:rPr>
            <w:rFonts w:ascii="Verdana" w:eastAsia="Times New Roman" w:hAnsi="Verdana" w:cs="Times New Roman"/>
            <w:caps/>
            <w:color w:val="767676"/>
            <w:sz w:val="16"/>
            <w:szCs w:val="16"/>
            <w:bdr w:val="none" w:sz="0" w:space="0" w:color="auto" w:frame="1"/>
            <w:lang w:eastAsia="pt-BR"/>
          </w:rPr>
          <w:t>13 DE DEZEMBRO DE 2016 - 7:55</w:t>
        </w:r>
      </w:hyperlink>
      <w:r w:rsidRPr="00227AE7">
        <w:rPr>
          <w:rFonts w:ascii="Verdana" w:eastAsia="Times New Roman" w:hAnsi="Verdana" w:cs="Times New Roman"/>
          <w:caps/>
          <w:color w:val="767676"/>
          <w:sz w:val="16"/>
          <w:szCs w:val="16"/>
          <w:lang w:eastAsia="pt-BR"/>
        </w:rPr>
        <w:t> </w:t>
      </w:r>
      <w:hyperlink r:id="rId7" w:history="1">
        <w:r w:rsidRPr="00227AE7">
          <w:rPr>
            <w:rFonts w:ascii="Verdana" w:eastAsia="Times New Roman" w:hAnsi="Verdana" w:cs="Times New Roman"/>
            <w:caps/>
            <w:color w:val="767676"/>
            <w:sz w:val="16"/>
            <w:szCs w:val="16"/>
            <w:bdr w:val="none" w:sz="0" w:space="0" w:color="auto" w:frame="1"/>
            <w:lang w:eastAsia="pt-BR"/>
          </w:rPr>
          <w:t>GOLIVEIRA@AGEPAN.MS</w:t>
        </w:r>
      </w:hyperlink>
    </w:p>
    <w:p w:rsidR="00227AE7" w:rsidRPr="00227AE7" w:rsidRDefault="00227AE7" w:rsidP="00227AE7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Campo Grande (MS) – A maioria dos passageiros que viaja de ônibus pelas estradas de Mato Grosso do Sul e do Brasil não costuma tomar uma medida simples que pode fazer grande diferença em caso de acidente: utilizar o cinto de segurança. Assim como acontece nas viagens de carro particular, esse é um cuidado que precisa se tornar hábito nas viagens de transporte coletivo, seja em ônibus, micro-ônibus ou vans.</w:t>
      </w:r>
    </w:p>
    <w:p w:rsidR="00227AE7" w:rsidRPr="00227AE7" w:rsidRDefault="00227AE7" w:rsidP="00227AE7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Para fazer esse alerta aos usuários, a Agência Estadual de Regulação de Serviços Públicos – </w:t>
      </w:r>
      <w:r w:rsidRPr="00227AE7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Agepan</w:t>
      </w:r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 lançou a campanha “Abrace essa ideia. #</w:t>
      </w:r>
      <w:proofErr w:type="spellStart"/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useocinto</w:t>
      </w:r>
      <w:proofErr w:type="spellEnd"/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”.</w:t>
      </w:r>
    </w:p>
    <w:p w:rsidR="00227AE7" w:rsidRPr="00227AE7" w:rsidRDefault="00227AE7" w:rsidP="00227AE7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Ao embarcar, cada passageiro deve conferir se o cinto de segurança de sua poltrona está colocado sobre o assento, disponível para uso. Essa é uma obrigação da empresa transportadora: manter o cinto em perfeitas condições e deixa-lo visível, como um lembrete ao usuário.</w:t>
      </w:r>
    </w:p>
    <w:p w:rsidR="00227AE7" w:rsidRPr="00227AE7" w:rsidRDefault="00227AE7" w:rsidP="00227AE7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27AE7">
        <w:rPr>
          <w:rFonts w:ascii="Verdana" w:eastAsia="Times New Roman" w:hAnsi="Verdana" w:cs="Arial"/>
          <w:b/>
          <w:bCs/>
          <w:color w:val="2B2B2B"/>
          <w:sz w:val="20"/>
          <w:szCs w:val="20"/>
          <w:bdr w:val="none" w:sz="0" w:space="0" w:color="auto" w:frame="1"/>
          <w:lang w:eastAsia="pt-BR"/>
        </w:rPr>
        <w:t>Por que o uso do cinto é tão importante</w:t>
      </w:r>
    </w:p>
    <w:p w:rsidR="00227AE7" w:rsidRPr="00227AE7" w:rsidRDefault="00227AE7" w:rsidP="00227AE7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Não é novidade que o cinto de segurança salva vidas. Em distâncias curtas ou longas, esse equipamento de proteção é tão essencial nos veículos de transporte público quanto é nos carros particulares.</w:t>
      </w:r>
    </w:p>
    <w:p w:rsidR="00227AE7" w:rsidRPr="00227AE7" w:rsidRDefault="00227AE7" w:rsidP="00227AE7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 cinto mantém o passageiro seguro em sua poltrona. Em caso de parada brusca, colisão, desvio repentino, ou em ocorrências mais graves, o fato de estar com o cinto afivelado pode fazer a diferença entre sair ileso, sofrer ferimento de menor ou de maior gravidade ou perder a vida.</w:t>
      </w:r>
    </w:p>
    <w:p w:rsidR="00227AE7" w:rsidRPr="00227AE7" w:rsidRDefault="00227AE7" w:rsidP="00227AE7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Sem o cinto de segurança, o passageiro pode ser arremessado até para fora do ônibus. E mais: com o veículo em movimento, uma pessoa de 70 quilos, por exemplo, tem o corpo projetado para frente com o equivalente a um peso de 350 quilos.</w:t>
      </w:r>
    </w:p>
    <w:p w:rsidR="00227AE7" w:rsidRPr="00227AE7" w:rsidRDefault="00227AE7" w:rsidP="00227AE7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lastRenderedPageBreak/>
        <w:t xml:space="preserve">Além do risco de se machucar gravemente, o passageiro sem cinto pode causar ferimento em outros passageiros em uma ocorrência de acidente. Por isso, a campanha da Agepan – que tem as parcerias do Governo do Estado, Procuradoria da República em Mato Grosso do Sul, Agência Nacional de Transportes Terrestres, Polícia Rodoviária Federal, Observatório Nacional de Segurança Viária e concessionária CCR </w:t>
      </w:r>
      <w:proofErr w:type="spellStart"/>
      <w:proofErr w:type="gramStart"/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MSVia</w:t>
      </w:r>
      <w:proofErr w:type="spellEnd"/>
      <w:proofErr w:type="gramEnd"/>
      <w:r w:rsidRPr="00227AE7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– reforça o alerta: “a segurança de cada um depende de todos”.</w:t>
      </w:r>
    </w:p>
    <w:p w:rsidR="00227AE7" w:rsidRDefault="00227AE7"/>
    <w:sectPr w:rsidR="00227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E7"/>
    <w:rsid w:val="00201F06"/>
    <w:rsid w:val="00227AE7"/>
    <w:rsid w:val="00CD2561"/>
    <w:rsid w:val="00DA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27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7AE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227AE7"/>
  </w:style>
  <w:style w:type="character" w:styleId="Hyperlink">
    <w:name w:val="Hyperlink"/>
    <w:basedOn w:val="Fontepargpadro"/>
    <w:uiPriority w:val="99"/>
    <w:semiHidden/>
    <w:unhideWhenUsed/>
    <w:rsid w:val="00227AE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27AE7"/>
  </w:style>
  <w:style w:type="character" w:customStyle="1" w:styleId="author">
    <w:name w:val="author"/>
    <w:basedOn w:val="Fontepargpadro"/>
    <w:rsid w:val="00227AE7"/>
  </w:style>
  <w:style w:type="paragraph" w:styleId="NormalWeb">
    <w:name w:val="Normal (Web)"/>
    <w:basedOn w:val="Normal"/>
    <w:uiPriority w:val="99"/>
    <w:semiHidden/>
    <w:unhideWhenUsed/>
    <w:rsid w:val="0022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7AE7"/>
    <w:rPr>
      <w:b/>
      <w:bCs/>
    </w:rPr>
  </w:style>
  <w:style w:type="character" w:styleId="nfase">
    <w:name w:val="Emphasis"/>
    <w:basedOn w:val="Fontepargpadro"/>
    <w:uiPriority w:val="20"/>
    <w:qFormat/>
    <w:rsid w:val="00227AE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27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7AE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227AE7"/>
  </w:style>
  <w:style w:type="character" w:styleId="Hyperlink">
    <w:name w:val="Hyperlink"/>
    <w:basedOn w:val="Fontepargpadro"/>
    <w:uiPriority w:val="99"/>
    <w:semiHidden/>
    <w:unhideWhenUsed/>
    <w:rsid w:val="00227AE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27AE7"/>
  </w:style>
  <w:style w:type="character" w:customStyle="1" w:styleId="author">
    <w:name w:val="author"/>
    <w:basedOn w:val="Fontepargpadro"/>
    <w:rsid w:val="00227AE7"/>
  </w:style>
  <w:style w:type="paragraph" w:styleId="NormalWeb">
    <w:name w:val="Normal (Web)"/>
    <w:basedOn w:val="Normal"/>
    <w:uiPriority w:val="99"/>
    <w:semiHidden/>
    <w:unhideWhenUsed/>
    <w:rsid w:val="0022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7AE7"/>
    <w:rPr>
      <w:b/>
      <w:bCs/>
    </w:rPr>
  </w:style>
  <w:style w:type="character" w:styleId="nfase">
    <w:name w:val="Emphasis"/>
    <w:basedOn w:val="Fontepargpadro"/>
    <w:uiPriority w:val="20"/>
    <w:qFormat/>
    <w:rsid w:val="00227AE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68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epan.ms.gov.br/author/golivei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epan.ms.gov.br/passageiros-devem-adotar-habito-de-usar-o-cinto-de-seguranca-nas-viagens-de-onib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2017-01-18T13:13:00Z</dcterms:created>
  <dcterms:modified xsi:type="dcterms:W3CDTF">2017-01-18T13:55:00Z</dcterms:modified>
</cp:coreProperties>
</file>