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336431">
      <w:r>
        <w:t>Notícia nº 06</w:t>
      </w:r>
      <w:bookmarkStart w:id="0" w:name="_GoBack"/>
      <w:bookmarkEnd w:id="0"/>
    </w:p>
    <w:p w:rsidR="00FB537C" w:rsidRPr="00FB537C" w:rsidRDefault="00FB537C" w:rsidP="00FB537C">
      <w:pPr>
        <w:shd w:val="clear" w:color="auto" w:fill="B2B2B2"/>
        <w:spacing w:after="0" w:line="36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inline distT="0" distB="0" distL="0" distR="0">
            <wp:extent cx="5419725" cy="3000205"/>
            <wp:effectExtent l="0" t="0" r="0" b="0"/>
            <wp:docPr id="1" name="Imagem 1" descr="dica-02_cinto-de-segur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a-02_cinto-de-seguran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0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37C" w:rsidRPr="00FB537C" w:rsidRDefault="00FB537C" w:rsidP="00FB537C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</w:pPr>
      <w:r w:rsidRPr="00FB537C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 xml:space="preserve">Segurança no ônibus: uso do cinto reduz em </w:t>
      </w:r>
      <w:proofErr w:type="gramStart"/>
      <w:r w:rsidRPr="00FB537C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>4</w:t>
      </w:r>
      <w:proofErr w:type="gramEnd"/>
      <w:r w:rsidRPr="00FB537C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 xml:space="preserve"> vezes o risco de passageiro se ferir em acidente</w:t>
      </w:r>
    </w:p>
    <w:p w:rsidR="00FB537C" w:rsidRPr="00FB537C" w:rsidRDefault="00FB537C" w:rsidP="00FB537C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16"/>
          <w:szCs w:val="16"/>
          <w:lang w:eastAsia="pt-BR"/>
        </w:rPr>
      </w:pPr>
      <w:hyperlink r:id="rId6" w:history="1">
        <w:r w:rsidRPr="00FB537C">
          <w:rPr>
            <w:rFonts w:ascii="Verdana" w:eastAsia="Times New Roman" w:hAnsi="Verdana" w:cs="Times New Roman"/>
            <w:caps/>
            <w:color w:val="767676"/>
            <w:sz w:val="16"/>
            <w:szCs w:val="16"/>
            <w:bdr w:val="none" w:sz="0" w:space="0" w:color="auto" w:frame="1"/>
            <w:lang w:eastAsia="pt-BR"/>
          </w:rPr>
          <w:t>19 DE DEZEMBRO DE 2016 - 7:43</w:t>
        </w:r>
      </w:hyperlink>
      <w:r w:rsidRPr="00FB537C">
        <w:rPr>
          <w:rFonts w:ascii="Verdana" w:eastAsia="Times New Roman" w:hAnsi="Verdana" w:cs="Times New Roman"/>
          <w:caps/>
          <w:color w:val="767676"/>
          <w:sz w:val="16"/>
          <w:szCs w:val="16"/>
          <w:lang w:eastAsia="pt-BR"/>
        </w:rPr>
        <w:t> </w:t>
      </w:r>
      <w:hyperlink r:id="rId7" w:history="1">
        <w:r w:rsidRPr="00FB537C">
          <w:rPr>
            <w:rFonts w:ascii="Verdana" w:eastAsia="Times New Roman" w:hAnsi="Verdana" w:cs="Times New Roman"/>
            <w:caps/>
            <w:color w:val="767676"/>
            <w:sz w:val="16"/>
            <w:szCs w:val="16"/>
            <w:bdr w:val="none" w:sz="0" w:space="0" w:color="auto" w:frame="1"/>
            <w:lang w:eastAsia="pt-BR"/>
          </w:rPr>
          <w:t>GOLIVEIRA@AGEPAN.MS</w:t>
        </w:r>
      </w:hyperlink>
    </w:p>
    <w:p w:rsidR="00FB537C" w:rsidRPr="00FB537C" w:rsidRDefault="00FB537C" w:rsidP="00FB537C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A chance de um passageiro se machucar durante um acidente em viagem pelas estradas é quatro vezes maior se não estiver usando o cinto de segurança. O alerta é parte da campanha que está sendo realizada em Mato Grosso do Sul para conscientizar as pessoas que viajam de ônibus sobre o quanto é essencial aderir ao uso do equipamento nos veículos coletivos.</w:t>
      </w:r>
    </w:p>
    <w:p w:rsidR="00FB537C" w:rsidRPr="00FB537C" w:rsidRDefault="00FB537C" w:rsidP="00FB537C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que faz o risco ser maior é o fato de que, sem o cinto, o passageiro pode ser arremessado do assento até para fora do veículo. Segundo estudos da Sociedade Brasileira de Ortopedia e Traumatologia, no caso de acidente de ônibus em que todos os ocupantes estejam usando o cinto de segurança o número de mortos e feridos pode ser 75% menor.</w:t>
      </w:r>
    </w:p>
    <w:p w:rsidR="00FB537C" w:rsidRPr="00FB537C" w:rsidRDefault="00FB537C" w:rsidP="00FB537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b/>
          <w:bCs/>
          <w:color w:val="2B2B2B"/>
          <w:sz w:val="20"/>
          <w:szCs w:val="20"/>
          <w:bdr w:val="none" w:sz="0" w:space="0" w:color="auto" w:frame="1"/>
          <w:lang w:eastAsia="pt-BR"/>
        </w:rPr>
        <w:t>Fique sabendo</w:t>
      </w:r>
    </w:p>
    <w:p w:rsidR="00FB537C" w:rsidRPr="00FB537C" w:rsidRDefault="00FB537C" w:rsidP="00FB537C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Apesar do grande risco, apenas 2% dos passageiros que viajam de transporte coletivo, intermunicipal e interestadual, fazem uso do cinto. É um número muito pequeno que precisa ser revertido.</w:t>
      </w:r>
    </w:p>
    <w:p w:rsidR="00FB537C" w:rsidRPr="00FB537C" w:rsidRDefault="00FB537C" w:rsidP="00FB537C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A grande maioria não utiliza o equipamento, principalmente </w:t>
      </w:r>
      <w:proofErr w:type="gramStart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porque</w:t>
      </w:r>
      <w:proofErr w:type="gramEnd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:</w:t>
      </w:r>
    </w:p>
    <w:p w:rsidR="00FB537C" w:rsidRPr="00FB537C" w:rsidRDefault="00FB537C" w:rsidP="00FB537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– </w:t>
      </w:r>
      <w:r w:rsidRPr="00FB537C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Desconhece os benefícios</w:t>
      </w: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 Então, saiba: o principal deles é o de salvar a vida em caso de acidente.</w:t>
      </w:r>
    </w:p>
    <w:p w:rsidR="00FB537C" w:rsidRPr="00FB537C" w:rsidRDefault="00FB537C" w:rsidP="00FB537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– </w:t>
      </w:r>
      <w:r w:rsidRPr="00FB537C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Acha incômodo</w:t>
      </w: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 É um equívoco. Assim como nos veículos particulares, o uso do cinto no ônibus é uma questão de hábito, cuja vantagem vale o esforço para se acostumar a ele.</w:t>
      </w:r>
    </w:p>
    <w:p w:rsidR="00FB537C" w:rsidRPr="00FB537C" w:rsidRDefault="00FB537C" w:rsidP="00FB537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– </w:t>
      </w:r>
      <w:r w:rsidRPr="00FB537C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Não acha necessário utilizar</w:t>
      </w: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. Na verdade, o cinto é essencial. Em uma batida ou mesmo parada brusca, o corpo pode ser projetado </w:t>
      </w:r>
      <w:proofErr w:type="gramStart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para a</w:t>
      </w:r>
      <w:proofErr w:type="gramEnd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frente com um peso cinco vezes maior, pode ser arremessado contra a estrutura do ônibus ou até ser jogado para fora.</w:t>
      </w:r>
    </w:p>
    <w:p w:rsidR="00FB537C" w:rsidRPr="00FB537C" w:rsidRDefault="00FB537C" w:rsidP="00FB537C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A campanha que tem levado as informações de conscientização aos usuários é coordenada pela Agência Estadual de Regulação de Serviços Públicos (Agepan), </w:t>
      </w:r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 xml:space="preserve">com apoio do Governo do Estado, Procuradoria da República em Mato Grosso do Sul, Agência Nacional de Transportes Terrestres, Polícia Rodoviária Federal, Observatório Nacional de Segurança Viária e concessionária CCR </w:t>
      </w:r>
      <w:proofErr w:type="spellStart"/>
      <w:proofErr w:type="gramStart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MSVia</w:t>
      </w:r>
      <w:proofErr w:type="spellEnd"/>
      <w:proofErr w:type="gramEnd"/>
      <w:r w:rsidRPr="00FB537C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</w:t>
      </w:r>
    </w:p>
    <w:p w:rsidR="00FB537C" w:rsidRPr="00FB537C" w:rsidRDefault="00FB537C" w:rsidP="00FB537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FB537C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Abrace essa ideia. #</w:t>
      </w:r>
      <w:proofErr w:type="spellStart"/>
      <w:r w:rsidRPr="00FB537C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useocinto</w:t>
      </w:r>
      <w:proofErr w:type="spellEnd"/>
      <w:r w:rsidRPr="00FB537C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. A segurança de cada um depende de todos.</w:t>
      </w:r>
    </w:p>
    <w:p w:rsidR="00FB537C" w:rsidRDefault="00FB537C"/>
    <w:sectPr w:rsidR="00FB5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7C"/>
    <w:rsid w:val="00336431"/>
    <w:rsid w:val="00CD2561"/>
    <w:rsid w:val="00E5456A"/>
    <w:rsid w:val="00F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5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3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FB537C"/>
  </w:style>
  <w:style w:type="character" w:styleId="Hyperlink">
    <w:name w:val="Hyperlink"/>
    <w:basedOn w:val="Fontepargpadro"/>
    <w:uiPriority w:val="99"/>
    <w:semiHidden/>
    <w:unhideWhenUsed/>
    <w:rsid w:val="00FB537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B537C"/>
  </w:style>
  <w:style w:type="character" w:customStyle="1" w:styleId="author">
    <w:name w:val="author"/>
    <w:basedOn w:val="Fontepargpadro"/>
    <w:rsid w:val="00FB537C"/>
  </w:style>
  <w:style w:type="paragraph" w:styleId="NormalWeb">
    <w:name w:val="Normal (Web)"/>
    <w:basedOn w:val="Normal"/>
    <w:uiPriority w:val="99"/>
    <w:semiHidden/>
    <w:unhideWhenUsed/>
    <w:rsid w:val="00FB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37C"/>
    <w:rPr>
      <w:b/>
      <w:bCs/>
    </w:rPr>
  </w:style>
  <w:style w:type="character" w:styleId="nfase">
    <w:name w:val="Emphasis"/>
    <w:basedOn w:val="Fontepargpadro"/>
    <w:uiPriority w:val="20"/>
    <w:qFormat/>
    <w:rsid w:val="00FB537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5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3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FB537C"/>
  </w:style>
  <w:style w:type="character" w:styleId="Hyperlink">
    <w:name w:val="Hyperlink"/>
    <w:basedOn w:val="Fontepargpadro"/>
    <w:uiPriority w:val="99"/>
    <w:semiHidden/>
    <w:unhideWhenUsed/>
    <w:rsid w:val="00FB537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B537C"/>
  </w:style>
  <w:style w:type="character" w:customStyle="1" w:styleId="author">
    <w:name w:val="author"/>
    <w:basedOn w:val="Fontepargpadro"/>
    <w:rsid w:val="00FB537C"/>
  </w:style>
  <w:style w:type="paragraph" w:styleId="NormalWeb">
    <w:name w:val="Normal (Web)"/>
    <w:basedOn w:val="Normal"/>
    <w:uiPriority w:val="99"/>
    <w:semiHidden/>
    <w:unhideWhenUsed/>
    <w:rsid w:val="00FB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37C"/>
    <w:rPr>
      <w:b/>
      <w:bCs/>
    </w:rPr>
  </w:style>
  <w:style w:type="character" w:styleId="nfase">
    <w:name w:val="Emphasis"/>
    <w:basedOn w:val="Fontepargpadro"/>
    <w:uiPriority w:val="20"/>
    <w:qFormat/>
    <w:rsid w:val="00FB537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1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seguranca-no-onibus-uso-do-cinto-reduz-em-4-vezes-o-risco-de-ferimentos-em-caso-de-aciden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2017-01-18T13:16:00Z</dcterms:created>
  <dcterms:modified xsi:type="dcterms:W3CDTF">2017-01-18T13:56:00Z</dcterms:modified>
</cp:coreProperties>
</file>