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1AF" w:rsidRDefault="00AB0C77">
      <w:r w:rsidRPr="00AB0C77">
        <w:t>Notícia nº 11</w:t>
      </w:r>
    </w:p>
    <w:p w:rsidR="00AB0C77" w:rsidRDefault="00AB0C77">
      <w:r w:rsidRPr="00AB0C77">
        <w:t>http://www.onsv.org.br/noticias/</w:t>
      </w:r>
      <w:bookmarkStart w:id="0" w:name="_GoBack"/>
      <w:bookmarkEnd w:id="0"/>
    </w:p>
    <w:p w:rsidR="00AB0C77" w:rsidRPr="00AB0C77" w:rsidRDefault="00AB0C77" w:rsidP="00AB0C77">
      <w:pPr>
        <w:pBdr>
          <w:left w:val="single" w:sz="48" w:space="8" w:color="FED761"/>
        </w:pBdr>
        <w:shd w:val="clear" w:color="auto" w:fill="FFFFFF"/>
        <w:spacing w:after="225" w:line="240" w:lineRule="auto"/>
        <w:outlineLvl w:val="0"/>
        <w:rPr>
          <w:rFonts w:ascii="Arial" w:eastAsia="Times New Roman" w:hAnsi="Arial" w:cs="Arial"/>
          <w:color w:val="666666"/>
          <w:kern w:val="36"/>
          <w:sz w:val="45"/>
          <w:szCs w:val="45"/>
          <w:lang w:eastAsia="pt-BR"/>
        </w:rPr>
      </w:pPr>
      <w:r w:rsidRPr="00AB0C77">
        <w:rPr>
          <w:rFonts w:ascii="Arial" w:eastAsia="Times New Roman" w:hAnsi="Arial" w:cs="Arial"/>
          <w:color w:val="666666"/>
          <w:kern w:val="36"/>
          <w:sz w:val="45"/>
          <w:szCs w:val="45"/>
          <w:lang w:eastAsia="pt-BR"/>
        </w:rPr>
        <w:t>Campanha em parceria com o OBSERVATÓRIO incentiva uso de cinto em ônibus no MS</w:t>
      </w:r>
    </w:p>
    <w:p w:rsidR="00AB0C77" w:rsidRPr="00AB0C77" w:rsidRDefault="00AB0C77" w:rsidP="00AB0C77">
      <w:pPr>
        <w:shd w:val="clear" w:color="auto" w:fill="FFFFFF"/>
        <w:spacing w:line="240" w:lineRule="auto"/>
        <w:rPr>
          <w:rFonts w:ascii="Arial" w:eastAsia="Times New Roman" w:hAnsi="Arial" w:cs="Arial"/>
          <w:color w:val="666666"/>
          <w:sz w:val="27"/>
          <w:szCs w:val="27"/>
          <w:lang w:eastAsia="pt-BR"/>
        </w:rPr>
      </w:pPr>
      <w:r w:rsidRPr="00AB0C77">
        <w:rPr>
          <w:rFonts w:ascii="Arial" w:eastAsia="Times New Roman" w:hAnsi="Arial" w:cs="Arial"/>
          <w:color w:val="666666"/>
          <w:sz w:val="27"/>
          <w:szCs w:val="27"/>
          <w:lang w:eastAsia="pt-BR"/>
        </w:rPr>
        <w:t>11/01/17     </w:t>
      </w:r>
    </w:p>
    <w:p w:rsidR="00AB0C77" w:rsidRPr="00AB0C77" w:rsidRDefault="00AB0C77" w:rsidP="00AB0C77">
      <w:pPr>
        <w:shd w:val="clear" w:color="auto" w:fill="FFFFFF"/>
        <w:spacing w:after="225" w:line="330" w:lineRule="atLeast"/>
        <w:outlineLvl w:val="2"/>
        <w:rPr>
          <w:rFonts w:ascii="Arial" w:eastAsia="Times New Roman" w:hAnsi="Arial" w:cs="Arial"/>
          <w:color w:val="D29F00"/>
          <w:sz w:val="24"/>
          <w:szCs w:val="24"/>
          <w:lang w:eastAsia="pt-BR"/>
        </w:rPr>
      </w:pPr>
      <w:r>
        <w:rPr>
          <w:rFonts w:ascii="Arial" w:eastAsia="Times New Roman" w:hAnsi="Arial" w:cs="Arial"/>
          <w:noProof/>
          <w:color w:val="D29F00"/>
          <w:sz w:val="24"/>
          <w:szCs w:val="24"/>
          <w:lang w:eastAsia="pt-BR"/>
        </w:rPr>
        <w:drawing>
          <wp:inline distT="0" distB="0" distL="0" distR="0">
            <wp:extent cx="5410200" cy="1639455"/>
            <wp:effectExtent l="0" t="0" r="0" b="0"/>
            <wp:docPr id="1" name="Imagem 1" descr="http://www.onsv.org.br/wp-content/uploads/2017/01/660x200-1-660x2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nsv.org.br/wp-content/uploads/2017/01/660x200-1-660x20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163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0C77">
        <w:rPr>
          <w:rFonts w:ascii="Arial" w:eastAsia="Times New Roman" w:hAnsi="Arial" w:cs="Arial"/>
          <w:i/>
          <w:iCs/>
          <w:color w:val="D29F00"/>
          <w:sz w:val="24"/>
          <w:szCs w:val="24"/>
          <w:lang w:eastAsia="pt-BR"/>
        </w:rPr>
        <w:t>Iniciativa já desenvolveu várias ações de conscientização sobre o assunto tanto na capital quanto em cidades do interior do estado</w:t>
      </w:r>
    </w:p>
    <w:p w:rsidR="00AB0C77" w:rsidRPr="00AB0C77" w:rsidRDefault="00AB0C77" w:rsidP="00AB0C77">
      <w:pPr>
        <w:shd w:val="clear" w:color="auto" w:fill="FFFFFF"/>
        <w:spacing w:before="225" w:after="225" w:line="330" w:lineRule="atLeast"/>
        <w:jc w:val="both"/>
        <w:rPr>
          <w:rFonts w:ascii="Arial" w:eastAsia="Times New Roman" w:hAnsi="Arial" w:cs="Arial"/>
          <w:color w:val="666666"/>
          <w:sz w:val="27"/>
          <w:szCs w:val="27"/>
          <w:lang w:eastAsia="pt-BR"/>
        </w:rPr>
      </w:pPr>
      <w:r w:rsidRPr="00AB0C77">
        <w:rPr>
          <w:rFonts w:ascii="Arial" w:eastAsia="Times New Roman" w:hAnsi="Arial" w:cs="Arial"/>
          <w:color w:val="666666"/>
          <w:sz w:val="27"/>
          <w:szCs w:val="27"/>
          <w:lang w:eastAsia="pt-BR"/>
        </w:rPr>
        <w:t>Com parceria do OBSERVATÓRIO Nacional de Segurança Viária, uma campanha mobiliza o Mato Grosso do Sul para o uso do cinto de segurança nos ônibus. Lançada com a presença do governador Reinaldo Azambuja, a iniciativa idealizada pela Agência Estadual de Regulação de Serviços Públicos do Mato Grosso do Sul (</w:t>
      </w:r>
      <w:proofErr w:type="spellStart"/>
      <w:r w:rsidRPr="00AB0C77">
        <w:rPr>
          <w:rFonts w:ascii="Arial" w:eastAsia="Times New Roman" w:hAnsi="Arial" w:cs="Arial"/>
          <w:color w:val="666666"/>
          <w:sz w:val="27"/>
          <w:szCs w:val="27"/>
          <w:lang w:eastAsia="pt-BR"/>
        </w:rPr>
        <w:t>Agepam</w:t>
      </w:r>
      <w:proofErr w:type="spellEnd"/>
      <w:r w:rsidRPr="00AB0C77">
        <w:rPr>
          <w:rFonts w:ascii="Arial" w:eastAsia="Times New Roman" w:hAnsi="Arial" w:cs="Arial"/>
          <w:color w:val="666666"/>
          <w:sz w:val="27"/>
          <w:szCs w:val="27"/>
          <w:lang w:eastAsia="pt-BR"/>
        </w:rPr>
        <w:t>) já desenvolveu várias ações de conscientização, inclusive no Terminal Rodoviário de Campo Grande, além de cidades do interior do estado. A mobilização foi elaborada para sua primeira etapa durar três meses, pegando o período de férias escolares, no qual as viagens de ônibus são mais constantes no estado.</w:t>
      </w:r>
    </w:p>
    <w:p w:rsidR="00AB0C77" w:rsidRPr="00AB0C77" w:rsidRDefault="00AB0C77" w:rsidP="00AB0C77">
      <w:pPr>
        <w:shd w:val="clear" w:color="auto" w:fill="FFFFFF"/>
        <w:spacing w:before="225" w:after="225" w:line="330" w:lineRule="atLeast"/>
        <w:jc w:val="both"/>
        <w:rPr>
          <w:rFonts w:ascii="Arial" w:eastAsia="Times New Roman" w:hAnsi="Arial" w:cs="Arial"/>
          <w:color w:val="666666"/>
          <w:sz w:val="27"/>
          <w:szCs w:val="27"/>
          <w:lang w:eastAsia="pt-BR"/>
        </w:rPr>
      </w:pPr>
      <w:r w:rsidRPr="00AB0C77">
        <w:rPr>
          <w:rFonts w:ascii="Arial" w:eastAsia="Times New Roman" w:hAnsi="Arial" w:cs="Arial"/>
          <w:color w:val="666666"/>
          <w:sz w:val="27"/>
          <w:szCs w:val="27"/>
          <w:lang w:eastAsia="pt-BR"/>
        </w:rPr>
        <w:t>A campanha utiliza diversas peças de comunicação e procedimentos, abordando a segurança individual e coletiva dos passageiros, para fazer um apelo à adesão ao uso do cinto. Manter o equipamento afivelado do momento em que se sai da rodoviária, ou outro ponto de embarque, e durante todo o trajeto até chegar ao destino, pode salvar vidas em caso de acidentes.</w:t>
      </w:r>
    </w:p>
    <w:p w:rsidR="00AB0C77" w:rsidRPr="00AB0C77" w:rsidRDefault="00AB0C77" w:rsidP="00AB0C77">
      <w:pPr>
        <w:shd w:val="clear" w:color="auto" w:fill="FFFFFF"/>
        <w:spacing w:before="225" w:after="225" w:line="330" w:lineRule="atLeast"/>
        <w:jc w:val="both"/>
        <w:rPr>
          <w:rFonts w:ascii="Arial" w:eastAsia="Times New Roman" w:hAnsi="Arial" w:cs="Arial"/>
          <w:color w:val="666666"/>
          <w:sz w:val="27"/>
          <w:szCs w:val="27"/>
          <w:lang w:eastAsia="pt-BR"/>
        </w:rPr>
      </w:pPr>
      <w:r w:rsidRPr="00AB0C77">
        <w:rPr>
          <w:rFonts w:ascii="Arial" w:eastAsia="Times New Roman" w:hAnsi="Arial" w:cs="Arial"/>
          <w:color w:val="666666"/>
          <w:sz w:val="27"/>
          <w:szCs w:val="27"/>
          <w:lang w:eastAsia="pt-BR"/>
        </w:rPr>
        <w:t xml:space="preserve">As mensagens chegam à população por meio de uma série de atividades, como distribuição de folhetos a respeito do assunto e orientação aos passageiros em processo de viagem, a partir do Terminal Rodoviário de Campo Grande e alguns do interior; fixação de </w:t>
      </w:r>
      <w:r w:rsidRPr="00AB0C77">
        <w:rPr>
          <w:rFonts w:ascii="Arial" w:eastAsia="Times New Roman" w:hAnsi="Arial" w:cs="Arial"/>
          <w:color w:val="666666"/>
          <w:sz w:val="27"/>
          <w:szCs w:val="27"/>
          <w:lang w:eastAsia="pt-BR"/>
        </w:rPr>
        <w:lastRenderedPageBreak/>
        <w:t>cartazes sobre o tema nos terminais rodoviários, nos guichês de vendas de passagem em diferentes locais, em locais de grande fluxo de passageiros, etc.; spots radiofônicos que estão sendo veiculados via Rádio Educativa do estado; palestras em instituições e escolas que serão realizadas a partir do início do período escolar; comandos educativos em estradas realizados pela fiscalização da</w:t>
      </w:r>
      <w:r w:rsidRPr="00AB0C77">
        <w:rPr>
          <w:rFonts w:ascii="Arial" w:eastAsia="Times New Roman" w:hAnsi="Arial" w:cs="Arial"/>
          <w:i/>
          <w:iCs/>
          <w:color w:val="666666"/>
          <w:sz w:val="27"/>
          <w:szCs w:val="27"/>
          <w:lang w:eastAsia="pt-BR"/>
        </w:rPr>
        <w:t> Agepan</w:t>
      </w:r>
      <w:r w:rsidRPr="00AB0C77">
        <w:rPr>
          <w:rFonts w:ascii="Arial" w:eastAsia="Times New Roman" w:hAnsi="Arial" w:cs="Arial"/>
          <w:color w:val="666666"/>
          <w:sz w:val="27"/>
          <w:szCs w:val="27"/>
          <w:lang w:eastAsia="pt-BR"/>
        </w:rPr>
        <w:t>, ANTT e PRF; veiculação de vídeo a respeito do tema dentro dos ônibus que tiverem equipamento para tanto e via TVE; via Portaria da </w:t>
      </w:r>
      <w:r w:rsidRPr="00AB0C77">
        <w:rPr>
          <w:rFonts w:ascii="Arial" w:eastAsia="Times New Roman" w:hAnsi="Arial" w:cs="Arial"/>
          <w:i/>
          <w:iCs/>
          <w:color w:val="666666"/>
          <w:sz w:val="27"/>
          <w:szCs w:val="27"/>
          <w:lang w:eastAsia="pt-BR"/>
        </w:rPr>
        <w:t>Agepan</w:t>
      </w:r>
      <w:r w:rsidRPr="00AB0C77">
        <w:rPr>
          <w:rFonts w:ascii="Arial" w:eastAsia="Times New Roman" w:hAnsi="Arial" w:cs="Arial"/>
          <w:color w:val="666666"/>
          <w:sz w:val="27"/>
          <w:szCs w:val="27"/>
          <w:lang w:eastAsia="pt-BR"/>
        </w:rPr>
        <w:t xml:space="preserve">, a respeito de obrigações das operadoras do transporte intermunicipal com relação à fixação da informação relativa à obrigatoriedade do uso do cinto de segurança e  outras providências; participação </w:t>
      </w:r>
      <w:proofErr w:type="gramStart"/>
      <w:r w:rsidRPr="00AB0C77">
        <w:rPr>
          <w:rFonts w:ascii="Arial" w:eastAsia="Times New Roman" w:hAnsi="Arial" w:cs="Arial"/>
          <w:color w:val="666666"/>
          <w:sz w:val="27"/>
          <w:szCs w:val="27"/>
          <w:lang w:eastAsia="pt-BR"/>
        </w:rPr>
        <w:t>do mascote</w:t>
      </w:r>
      <w:proofErr w:type="gramEnd"/>
      <w:r w:rsidRPr="00AB0C77">
        <w:rPr>
          <w:rFonts w:ascii="Arial" w:eastAsia="Times New Roman" w:hAnsi="Arial" w:cs="Arial"/>
          <w:color w:val="666666"/>
          <w:sz w:val="27"/>
          <w:szCs w:val="27"/>
          <w:lang w:eastAsia="pt-BR"/>
        </w:rPr>
        <w:t xml:space="preserve"> “</w:t>
      </w:r>
      <w:proofErr w:type="spellStart"/>
      <w:r w:rsidRPr="00AB0C77">
        <w:rPr>
          <w:rFonts w:ascii="Arial" w:eastAsia="Times New Roman" w:hAnsi="Arial" w:cs="Arial"/>
          <w:color w:val="666666"/>
          <w:sz w:val="27"/>
          <w:szCs w:val="27"/>
          <w:lang w:eastAsia="pt-BR"/>
        </w:rPr>
        <w:t>Fiscalino</w:t>
      </w:r>
      <w:proofErr w:type="spellEnd"/>
      <w:r w:rsidRPr="00AB0C77">
        <w:rPr>
          <w:rFonts w:ascii="Arial" w:eastAsia="Times New Roman" w:hAnsi="Arial" w:cs="Arial"/>
          <w:color w:val="666666"/>
          <w:sz w:val="27"/>
          <w:szCs w:val="27"/>
          <w:lang w:eastAsia="pt-BR"/>
        </w:rPr>
        <w:t>” da Agência na interação com o público durante as palestras, e mesmo nos comandos educativos, além de ilustrações com dicas e informações divulgadas em matérias de comunicação social.</w:t>
      </w:r>
    </w:p>
    <w:p w:rsidR="00AB0C77" w:rsidRPr="00AB0C77" w:rsidRDefault="00AB0C77" w:rsidP="00AB0C77">
      <w:pPr>
        <w:shd w:val="clear" w:color="auto" w:fill="FFFFFF"/>
        <w:spacing w:before="225" w:after="225" w:line="330" w:lineRule="atLeast"/>
        <w:jc w:val="both"/>
        <w:rPr>
          <w:rFonts w:ascii="Arial" w:eastAsia="Times New Roman" w:hAnsi="Arial" w:cs="Arial"/>
          <w:color w:val="666666"/>
          <w:sz w:val="27"/>
          <w:szCs w:val="27"/>
          <w:lang w:eastAsia="pt-BR"/>
        </w:rPr>
      </w:pPr>
      <w:r w:rsidRPr="00AB0C77">
        <w:rPr>
          <w:rFonts w:ascii="Arial" w:eastAsia="Times New Roman" w:hAnsi="Arial" w:cs="Arial"/>
          <w:color w:val="666666"/>
          <w:sz w:val="27"/>
          <w:szCs w:val="27"/>
          <w:lang w:eastAsia="pt-BR"/>
        </w:rPr>
        <w:t xml:space="preserve">Além disso, foi criada uma página específica para a ação, cujo banner está disponível no site da Agepan na internet, onde podem ser encontradas diversas informações, materiais e ações realizadas. A campanha também está inserida na Operação </w:t>
      </w:r>
      <w:proofErr w:type="spellStart"/>
      <w:r w:rsidRPr="00AB0C77">
        <w:rPr>
          <w:rFonts w:ascii="Arial" w:eastAsia="Times New Roman" w:hAnsi="Arial" w:cs="Arial"/>
          <w:color w:val="666666"/>
          <w:sz w:val="27"/>
          <w:szCs w:val="27"/>
          <w:lang w:eastAsia="pt-BR"/>
        </w:rPr>
        <w:t>Rodovida</w:t>
      </w:r>
      <w:proofErr w:type="spellEnd"/>
      <w:r w:rsidRPr="00AB0C77">
        <w:rPr>
          <w:rFonts w:ascii="Arial" w:eastAsia="Times New Roman" w:hAnsi="Arial" w:cs="Arial"/>
          <w:color w:val="666666"/>
          <w:sz w:val="27"/>
          <w:szCs w:val="27"/>
          <w:lang w:eastAsia="pt-BR"/>
        </w:rPr>
        <w:t xml:space="preserve"> Integrada, e as ações de distribuição de folhetos e orientação aos usuários do transporte de passageiros intermunicipal e interestadual têm sido executadas em conjunto com as outras instituições participantes do programa. Além do OBSERVATÓRIO, são parceiros também na mobilização o governo do estado, a PRF, a ANTT, o Ministério Público Federal/Procuradoria da República/MS, além da concessionária </w:t>
      </w:r>
      <w:proofErr w:type="spellStart"/>
      <w:proofErr w:type="gramStart"/>
      <w:r w:rsidRPr="00AB0C77">
        <w:rPr>
          <w:rFonts w:ascii="Arial" w:eastAsia="Times New Roman" w:hAnsi="Arial" w:cs="Arial"/>
          <w:color w:val="666666"/>
          <w:sz w:val="27"/>
          <w:szCs w:val="27"/>
          <w:lang w:eastAsia="pt-BR"/>
        </w:rPr>
        <w:t>CCRMSVia</w:t>
      </w:r>
      <w:proofErr w:type="spellEnd"/>
      <w:proofErr w:type="gramEnd"/>
      <w:r w:rsidRPr="00AB0C77">
        <w:rPr>
          <w:rFonts w:ascii="Arial" w:eastAsia="Times New Roman" w:hAnsi="Arial" w:cs="Arial"/>
          <w:color w:val="666666"/>
          <w:sz w:val="27"/>
          <w:szCs w:val="27"/>
          <w:lang w:eastAsia="pt-BR"/>
        </w:rPr>
        <w:t>.</w:t>
      </w:r>
    </w:p>
    <w:p w:rsidR="00AB0C77" w:rsidRPr="00AB0C77" w:rsidRDefault="00AB0C77" w:rsidP="00AB0C77">
      <w:pPr>
        <w:shd w:val="clear" w:color="auto" w:fill="FFFFFF"/>
        <w:spacing w:before="225" w:after="225" w:line="330" w:lineRule="atLeast"/>
        <w:jc w:val="both"/>
        <w:rPr>
          <w:rFonts w:ascii="Arial" w:eastAsia="Times New Roman" w:hAnsi="Arial" w:cs="Arial"/>
          <w:color w:val="666666"/>
          <w:sz w:val="27"/>
          <w:szCs w:val="27"/>
          <w:lang w:eastAsia="pt-BR"/>
        </w:rPr>
      </w:pPr>
      <w:r w:rsidRPr="00AB0C77">
        <w:rPr>
          <w:rFonts w:ascii="Arial" w:eastAsia="Times New Roman" w:hAnsi="Arial" w:cs="Arial"/>
          <w:color w:val="666666"/>
          <w:sz w:val="27"/>
          <w:szCs w:val="27"/>
          <w:lang w:eastAsia="pt-BR"/>
        </w:rPr>
        <w:t xml:space="preserve">Desde 1999 todos os ônibus rodoviários no Brasil são obrigados a sair de fábrica com o cinto de segurança em cada poltrona. Apesar disso, os passageiros não têm o hábito de utilizar o equipamento. Na avaliação do diretor-presidente do OBSERVATÓRIO, José </w:t>
      </w:r>
      <w:proofErr w:type="spellStart"/>
      <w:r w:rsidRPr="00AB0C77">
        <w:rPr>
          <w:rFonts w:ascii="Arial" w:eastAsia="Times New Roman" w:hAnsi="Arial" w:cs="Arial"/>
          <w:color w:val="666666"/>
          <w:sz w:val="27"/>
          <w:szCs w:val="27"/>
          <w:lang w:eastAsia="pt-BR"/>
        </w:rPr>
        <w:t>Aurelio</w:t>
      </w:r>
      <w:proofErr w:type="spellEnd"/>
      <w:r w:rsidRPr="00AB0C77">
        <w:rPr>
          <w:rFonts w:ascii="Arial" w:eastAsia="Times New Roman" w:hAnsi="Arial" w:cs="Arial"/>
          <w:color w:val="666666"/>
          <w:sz w:val="27"/>
          <w:szCs w:val="27"/>
          <w:lang w:eastAsia="pt-BR"/>
        </w:rPr>
        <w:t xml:space="preserve"> Ramalho, usar o cinto de segurança em ônibus é de fundamental importância para a segurança dos passageiros e tem de ser atitude comum a todos os que se utilizam desse modal. “O cinto de segurança pode salvar vidas. Então, porque negligenciá-lo?”, defende.</w:t>
      </w:r>
    </w:p>
    <w:p w:rsidR="00AB0C77" w:rsidRPr="00AB0C77" w:rsidRDefault="00AB0C77" w:rsidP="00AB0C77">
      <w:pPr>
        <w:shd w:val="clear" w:color="auto" w:fill="FFFFFF"/>
        <w:spacing w:after="225" w:line="330" w:lineRule="atLeast"/>
        <w:jc w:val="both"/>
        <w:outlineLvl w:val="1"/>
        <w:rPr>
          <w:rFonts w:ascii="Arial" w:eastAsia="Times New Roman" w:hAnsi="Arial" w:cs="Arial"/>
          <w:b/>
          <w:bCs/>
          <w:color w:val="563F1A"/>
          <w:sz w:val="26"/>
          <w:szCs w:val="26"/>
          <w:lang w:eastAsia="pt-BR"/>
        </w:rPr>
      </w:pPr>
      <w:r w:rsidRPr="00AB0C77">
        <w:rPr>
          <w:rFonts w:ascii="Arial" w:eastAsia="Times New Roman" w:hAnsi="Arial" w:cs="Arial"/>
          <w:b/>
          <w:bCs/>
          <w:color w:val="563F1A"/>
          <w:sz w:val="26"/>
          <w:szCs w:val="26"/>
          <w:lang w:eastAsia="pt-BR"/>
        </w:rPr>
        <w:t>Confira algumas informações e orientações do material da campanha:</w:t>
      </w:r>
    </w:p>
    <w:p w:rsidR="00AB0C77" w:rsidRPr="00AB0C77" w:rsidRDefault="00AB0C77" w:rsidP="00AB0C77">
      <w:pPr>
        <w:shd w:val="clear" w:color="auto" w:fill="FFFFFF"/>
        <w:spacing w:before="225" w:after="225" w:line="330" w:lineRule="atLeast"/>
        <w:jc w:val="both"/>
        <w:rPr>
          <w:rFonts w:ascii="Arial" w:eastAsia="Times New Roman" w:hAnsi="Arial" w:cs="Arial"/>
          <w:color w:val="666666"/>
          <w:sz w:val="27"/>
          <w:szCs w:val="27"/>
          <w:lang w:eastAsia="pt-BR"/>
        </w:rPr>
      </w:pPr>
      <w:r w:rsidRPr="00AB0C77">
        <w:rPr>
          <w:rFonts w:ascii="Arial" w:eastAsia="Times New Roman" w:hAnsi="Arial" w:cs="Arial"/>
          <w:color w:val="666666"/>
          <w:sz w:val="27"/>
          <w:szCs w:val="27"/>
          <w:lang w:eastAsia="pt-BR"/>
        </w:rPr>
        <w:t>Você sabia que o passageiro que usa o cinto de segurança tem </w:t>
      </w:r>
      <w:proofErr w:type="gramStart"/>
      <w:r w:rsidRPr="00AB0C77">
        <w:rPr>
          <w:rFonts w:ascii="Arial" w:eastAsia="Times New Roman" w:hAnsi="Arial" w:cs="Arial"/>
          <w:b/>
          <w:bCs/>
          <w:color w:val="666666"/>
          <w:sz w:val="27"/>
          <w:szCs w:val="27"/>
          <w:lang w:eastAsia="pt-BR"/>
        </w:rPr>
        <w:t>7</w:t>
      </w:r>
      <w:proofErr w:type="gramEnd"/>
      <w:r w:rsidRPr="00AB0C77">
        <w:rPr>
          <w:rFonts w:ascii="Arial" w:eastAsia="Times New Roman" w:hAnsi="Arial" w:cs="Arial"/>
          <w:color w:val="666666"/>
          <w:sz w:val="27"/>
          <w:szCs w:val="27"/>
          <w:lang w:eastAsia="pt-BR"/>
        </w:rPr>
        <w:t> vezes mais chance de escapar vivo em um acidente?</w:t>
      </w:r>
    </w:p>
    <w:p w:rsidR="00AB0C77" w:rsidRPr="00AB0C77" w:rsidRDefault="00AB0C77" w:rsidP="00AB0C77">
      <w:pPr>
        <w:shd w:val="clear" w:color="auto" w:fill="FFFFFF"/>
        <w:spacing w:before="225" w:after="225" w:line="330" w:lineRule="atLeast"/>
        <w:jc w:val="both"/>
        <w:rPr>
          <w:rFonts w:ascii="Arial" w:eastAsia="Times New Roman" w:hAnsi="Arial" w:cs="Arial"/>
          <w:color w:val="666666"/>
          <w:sz w:val="27"/>
          <w:szCs w:val="27"/>
          <w:lang w:eastAsia="pt-BR"/>
        </w:rPr>
      </w:pPr>
      <w:r w:rsidRPr="00AB0C77">
        <w:rPr>
          <w:rFonts w:ascii="Arial" w:eastAsia="Times New Roman" w:hAnsi="Arial" w:cs="Arial"/>
          <w:color w:val="666666"/>
          <w:sz w:val="27"/>
          <w:szCs w:val="27"/>
          <w:lang w:eastAsia="pt-BR"/>
        </w:rPr>
        <w:lastRenderedPageBreak/>
        <w:t>O uso do cinto de segurança pelos passageiros de qualquer veículo, inclusive ônibus e vans nas estradas, é obrigatório. A legislação que estabelece essa obrigatoriedade é o Código de Trânsito Brasileiro em seu artigo 65. E a sua utilização pode salvar vidas em caso de acidentes durante as viagens.</w:t>
      </w:r>
    </w:p>
    <w:p w:rsidR="00AB0C77" w:rsidRPr="00AB0C77" w:rsidRDefault="00AB0C77" w:rsidP="00AB0C77">
      <w:pPr>
        <w:shd w:val="clear" w:color="auto" w:fill="FFFFFF"/>
        <w:spacing w:before="225" w:after="225" w:line="330" w:lineRule="atLeast"/>
        <w:jc w:val="both"/>
        <w:rPr>
          <w:rFonts w:ascii="Arial" w:eastAsia="Times New Roman" w:hAnsi="Arial" w:cs="Arial"/>
          <w:color w:val="666666"/>
          <w:sz w:val="27"/>
          <w:szCs w:val="27"/>
          <w:lang w:eastAsia="pt-BR"/>
        </w:rPr>
      </w:pPr>
      <w:r w:rsidRPr="00AB0C77">
        <w:rPr>
          <w:rFonts w:ascii="Arial" w:eastAsia="Times New Roman" w:hAnsi="Arial" w:cs="Arial"/>
          <w:color w:val="666666"/>
          <w:sz w:val="27"/>
          <w:szCs w:val="27"/>
          <w:lang w:eastAsia="pt-BR"/>
        </w:rPr>
        <w:t>Também de acordo com a legislação federal, todos os ônibus e vans utilizados no transporte entre municípios, estados e outros países, fabricados a partir de 1.999, já saem de fábrica com o cinto disponível em todas as poltronas.</w:t>
      </w:r>
    </w:p>
    <w:p w:rsidR="00AB0C77" w:rsidRPr="00AB0C77" w:rsidRDefault="00AB0C77" w:rsidP="00AB0C77">
      <w:pPr>
        <w:shd w:val="clear" w:color="auto" w:fill="FFFFFF"/>
        <w:spacing w:before="225" w:after="225" w:line="330" w:lineRule="atLeast"/>
        <w:jc w:val="both"/>
        <w:rPr>
          <w:rFonts w:ascii="Arial" w:eastAsia="Times New Roman" w:hAnsi="Arial" w:cs="Arial"/>
          <w:color w:val="666666"/>
          <w:sz w:val="27"/>
          <w:szCs w:val="27"/>
          <w:lang w:eastAsia="pt-BR"/>
        </w:rPr>
      </w:pPr>
      <w:r w:rsidRPr="00AB0C77">
        <w:rPr>
          <w:rFonts w:ascii="Arial" w:eastAsia="Times New Roman" w:hAnsi="Arial" w:cs="Arial"/>
          <w:color w:val="666666"/>
          <w:sz w:val="27"/>
          <w:szCs w:val="27"/>
          <w:lang w:eastAsia="pt-BR"/>
        </w:rPr>
        <w:t>Apesar disso, a grande maioria dos passageiros (2%) que viajam no transporte coletivo, intermunicipal e interestadual, não faz uso do cinto, muitas vezes por desconhecimento de seus benefícios, por achar incômodo ou mesmo por achar que não é necessário.</w:t>
      </w:r>
    </w:p>
    <w:p w:rsidR="00AB0C77" w:rsidRPr="00AB0C77" w:rsidRDefault="00AB0C77" w:rsidP="00AB0C77">
      <w:pPr>
        <w:shd w:val="clear" w:color="auto" w:fill="FFFFFF"/>
        <w:spacing w:before="225" w:after="225" w:line="330" w:lineRule="atLeast"/>
        <w:jc w:val="both"/>
        <w:rPr>
          <w:rFonts w:ascii="Arial" w:eastAsia="Times New Roman" w:hAnsi="Arial" w:cs="Arial"/>
          <w:color w:val="666666"/>
          <w:sz w:val="27"/>
          <w:szCs w:val="27"/>
          <w:lang w:eastAsia="pt-BR"/>
        </w:rPr>
      </w:pPr>
      <w:r w:rsidRPr="00AB0C77">
        <w:rPr>
          <w:rFonts w:ascii="Arial" w:eastAsia="Times New Roman" w:hAnsi="Arial" w:cs="Arial"/>
          <w:color w:val="666666"/>
          <w:sz w:val="27"/>
          <w:szCs w:val="27"/>
          <w:lang w:eastAsia="pt-BR"/>
        </w:rPr>
        <w:t>Quando estamos em um veículo em movimento temos a sensação de que estamos parados. Entretanto isso é um engano, pois nosso corpo está em movimento da mesma forma que o veículo. Quando acontece uma frenagem brusca, o veículo para, mas nosso corpo continua em movimento e é arremessado para frente, se não estivermos usando o cinto de segurança, pesando até </w:t>
      </w:r>
      <w:proofErr w:type="gramStart"/>
      <w:r w:rsidRPr="00AB0C77">
        <w:rPr>
          <w:rFonts w:ascii="Arial" w:eastAsia="Times New Roman" w:hAnsi="Arial" w:cs="Arial"/>
          <w:b/>
          <w:bCs/>
          <w:color w:val="666666"/>
          <w:sz w:val="27"/>
          <w:szCs w:val="27"/>
          <w:lang w:eastAsia="pt-BR"/>
        </w:rPr>
        <w:t>5</w:t>
      </w:r>
      <w:proofErr w:type="gramEnd"/>
      <w:r w:rsidRPr="00AB0C77">
        <w:rPr>
          <w:rFonts w:ascii="Arial" w:eastAsia="Times New Roman" w:hAnsi="Arial" w:cs="Arial"/>
          <w:color w:val="666666"/>
          <w:sz w:val="27"/>
          <w:szCs w:val="27"/>
          <w:lang w:eastAsia="pt-BR"/>
        </w:rPr>
        <w:t> vezes mais que nosso peso normal. Nessa situação, o passageiro pode se ferir ao bater em superfícies duras dentro do veículo; pode quebrar a janela e ser arremessado para fora; pode ser arremessado contra outro passageiro provocando graves ferimentos, até mesmo a morte.</w:t>
      </w:r>
    </w:p>
    <w:p w:rsidR="00AB0C77" w:rsidRPr="00AB0C77" w:rsidRDefault="00AB0C77" w:rsidP="00AB0C77">
      <w:pPr>
        <w:shd w:val="clear" w:color="auto" w:fill="FFFFFF"/>
        <w:spacing w:before="225" w:after="225" w:line="330" w:lineRule="atLeast"/>
        <w:jc w:val="both"/>
        <w:rPr>
          <w:rFonts w:ascii="Arial" w:eastAsia="Times New Roman" w:hAnsi="Arial" w:cs="Arial"/>
          <w:color w:val="666666"/>
          <w:sz w:val="27"/>
          <w:szCs w:val="27"/>
          <w:lang w:eastAsia="pt-BR"/>
        </w:rPr>
      </w:pPr>
      <w:r w:rsidRPr="00AB0C77">
        <w:rPr>
          <w:rFonts w:ascii="Arial" w:eastAsia="Times New Roman" w:hAnsi="Arial" w:cs="Arial"/>
          <w:color w:val="666666"/>
          <w:sz w:val="27"/>
          <w:szCs w:val="27"/>
          <w:lang w:eastAsia="pt-BR"/>
        </w:rPr>
        <w:t>Estudos da Sociedade Brasileira de Ortopedia e Traumatologia indicam que, no caso de acidente de ônibus em que todos os ocupantes estejam usando o cinto de segurança, o número de mortos e feridos pode ser 75% menor.</w:t>
      </w:r>
    </w:p>
    <w:p w:rsidR="00AB0C77" w:rsidRDefault="00AB0C77"/>
    <w:sectPr w:rsidR="00AB0C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C77"/>
    <w:rsid w:val="003701AF"/>
    <w:rsid w:val="00AB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B0C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AB0C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AB0C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B0C7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AB0C7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AB0C7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apple-converted-space">
    <w:name w:val="apple-converted-space"/>
    <w:basedOn w:val="Fontepargpadro"/>
    <w:rsid w:val="00AB0C77"/>
  </w:style>
  <w:style w:type="character" w:styleId="Hyperlink">
    <w:name w:val="Hyperlink"/>
    <w:basedOn w:val="Fontepargpadro"/>
    <w:uiPriority w:val="99"/>
    <w:semiHidden/>
    <w:unhideWhenUsed/>
    <w:rsid w:val="00AB0C7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B0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0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C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B0C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AB0C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AB0C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B0C7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AB0C7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AB0C7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apple-converted-space">
    <w:name w:val="apple-converted-space"/>
    <w:basedOn w:val="Fontepargpadro"/>
    <w:rsid w:val="00AB0C77"/>
  </w:style>
  <w:style w:type="character" w:styleId="Hyperlink">
    <w:name w:val="Hyperlink"/>
    <w:basedOn w:val="Fontepargpadro"/>
    <w:uiPriority w:val="99"/>
    <w:semiHidden/>
    <w:unhideWhenUsed/>
    <w:rsid w:val="00AB0C7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B0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0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C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4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75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8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848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SEFAZ-MS</Company>
  <LinksUpToDate>false</LinksUpToDate>
  <CharactersWithSpaces>5420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shafez</dc:creator>
  <cp:lastModifiedBy>shafez</cp:lastModifiedBy>
  <cp:revision>1</cp:revision>
  <dcterms:created xsi:type="dcterms:W3CDTF">2017-01-18T14:10:00Z</dcterms:created>
  <dcterms:modified xsi:type="dcterms:W3CDTF">2017-01-18T14:13:00Z</dcterms:modified>
</cp:coreProperties>
</file>